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503571" name="Picture">
</wp:docPr>
                  <a:graphic>
                    <a:graphicData uri="http://schemas.openxmlformats.org/drawingml/2006/picture">
                      <pic:pic>
                        <pic:nvPicPr>
                          <pic:cNvPr id="1955035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22/11/2021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183044" name="Picture">
</wp:docPr>
                  <a:graphic>
                    <a:graphicData uri="http://schemas.openxmlformats.org/drawingml/2006/picture">
                      <pic:pic>
                        <pic:nvPicPr>
                          <pic:cNvPr id="1251830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7895693" name="Picture">
</wp:docPr>
                  <a:graphic>
                    <a:graphicData uri="http://schemas.openxmlformats.org/drawingml/2006/picture">
                      <pic:pic>
                        <pic:nvPicPr>
                          <pic:cNvPr id="68789569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79838833" name="Picture">
</wp:docPr>
                  <a:graphic>
                    <a:graphicData uri="http://schemas.openxmlformats.org/drawingml/2006/picture">
                      <pic:pic>
                        <pic:nvPicPr>
                          <pic:cNvPr id="6798388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22/11/2021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2224102" name="Picture">
</wp:docPr>
                  <a:graphic>
                    <a:graphicData uri="http://schemas.openxmlformats.org/drawingml/2006/picture">
                      <pic:pic>
                        <pic:nvPicPr>
                          <pic:cNvPr id="21322241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3788755" name="Picture">
</wp:docPr>
                  <a:graphic>
                    <a:graphicData uri="http://schemas.openxmlformats.org/drawingml/2006/picture">
                      <pic:pic>
                        <pic:nvPicPr>
                          <pic:cNvPr id="114378875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22/11/2021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21897531" name="Picture">
</wp:docPr>
                  <a:graphic>
                    <a:graphicData uri="http://schemas.openxmlformats.org/drawingml/2006/picture">
                      <pic:pic>
                        <pic:nvPicPr>
                          <pic:cNvPr id="172189753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0556906" name="Picture">
</wp:docPr>
                  <a:graphic>
                    <a:graphicData uri="http://schemas.openxmlformats.org/drawingml/2006/picture">
                      <pic:pic>
                        <pic:nvPicPr>
                          <pic:cNvPr id="17005569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6440666" name="Picture">
</wp:docPr>
                  <a:graphic>
                    <a:graphicData uri="http://schemas.openxmlformats.org/drawingml/2006/picture">
                      <pic:pic>
                        <pic:nvPicPr>
                          <pic:cNvPr id="22644066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SERÓN,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063373" name="Picture">
</wp:docPr>
                  <a:graphic>
                    <a:graphicData uri="http://schemas.openxmlformats.org/drawingml/2006/picture">
                      <pic:pic>
                        <pic:nvPicPr>
                          <pic:cNvPr id="16106337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9497643" name="Picture">
</wp:docPr>
                  <a:graphic>
                    <a:graphicData uri="http://schemas.openxmlformats.org/drawingml/2006/picture">
                      <pic:pic>
                        <pic:nvPicPr>
                          <pic:cNvPr id="135949764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SERÓN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1/80 lo que representa el 1,25%</w:t>
              <w:br/>
              <w:t xml:space="preserve">    •  50 % - Indicadores en los que hay información publicada pero no se actualiza. Son un total de 8/80 lo que representa un 10%</w:t>
              <w:br/>
              <w:t xml:space="preserve">    •  100 % - Indicadores en los que hay información publicada y se actualiza. Son un total de 71/80 lo que representa el 88,75%</w:t>
              <w:br/>
              <w:t xml:space="preserve">Pero a pesar de toda la media que nos saca la aplicación sobre los indicadores publicados es un total del 92,50%.</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Introducir información en el indicador:41. Este no tiene ningún tipo de información y no funciona el enlace</w:t>
              <w:br/>
              <w:t xml:space="preserve">Revisar los indicadores: 16, 29, 30, 31, 40, 70, 71 y 72 Estos indicadores tienen información que no está actualizada o bien no dan toda la que pide el indicador.</w:t>
              <w:br/>
              <w:br/>
              <w:t xml:space="preserve">El desarrollo concreto de los indicadores publicados se expone a lo largo de este informe.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9975118" name="Picture">
</wp:docPr>
                  <a:graphic>
                    <a:graphicData uri="http://schemas.openxmlformats.org/drawingml/2006/picture">
                      <pic:pic>
                        <pic:nvPicPr>
                          <pic:cNvPr id="206997511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9509272" name="Picture">
</wp:docPr>
                  <a:graphic>
                    <a:graphicData uri="http://schemas.openxmlformats.org/drawingml/2006/picture">
                      <pic:pic>
                        <pic:nvPicPr>
                          <pic:cNvPr id="143950927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88,46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89,29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3081267" name="Picture">
</wp:docPr>
                  <a:graphic>
                    <a:graphicData uri="http://schemas.openxmlformats.org/drawingml/2006/picture">
                      <pic:pic>
                        <pic:nvPicPr>
                          <pic:cNvPr id="33308126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7725648" name="Picture">
</wp:docPr>
                  <a:graphic>
                    <a:graphicData uri="http://schemas.openxmlformats.org/drawingml/2006/picture">
                      <pic:pic>
                        <pic:nvPicPr>
                          <pic:cNvPr id="5177256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8034917" name="Picture">
</wp:docPr>
                  <a:graphic>
                    <a:graphicData uri="http://schemas.openxmlformats.org/drawingml/2006/picture">
                      <pic:pic>
                        <pic:nvPicPr>
                          <pic:cNvPr id="14480349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8723207" name="Picture">
</wp:docPr>
                  <a:graphic>
                    <a:graphicData uri="http://schemas.openxmlformats.org/drawingml/2006/picture">
                      <pic:pic>
                        <pic:nvPicPr>
                          <pic:cNvPr id="10987232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7205411" name="Picture">
</wp:docPr>
                  <a:graphic>
                    <a:graphicData uri="http://schemas.openxmlformats.org/drawingml/2006/picture">
                      <pic:pic>
                        <pic:nvPicPr>
                          <pic:cNvPr id="14072054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8686596" name="Picture">
</wp:docPr>
                  <a:graphic>
                    <a:graphicData uri="http://schemas.openxmlformats.org/drawingml/2006/picture">
                      <pic:pic>
                        <pic:nvPicPr>
                          <pic:cNvPr id="55868659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falta la relación de inmuebles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166159" name="Picture">
</wp:docPr>
                  <a:graphic>
                    <a:graphicData uri="http://schemas.openxmlformats.org/drawingml/2006/picture">
                      <pic:pic>
                        <pic:nvPicPr>
                          <pic:cNvPr id="14416615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6734020" name="Picture">
</wp:docPr>
                  <a:graphic>
                    <a:graphicData uri="http://schemas.openxmlformats.org/drawingml/2006/picture">
                      <pic:pic>
                        <pic:nvPicPr>
                          <pic:cNvPr id="95673402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Sería más exacto poner normas de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Poner normas de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786600" name="Picture">
</wp:docPr>
                  <a:graphic>
                    <a:graphicData uri="http://schemas.openxmlformats.org/drawingml/2006/picture">
                      <pic:pic>
                        <pic:nvPicPr>
                          <pic:cNvPr id="11778660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0433343" name="Picture">
</wp:docPr>
                  <a:graphic>
                    <a:graphicData uri="http://schemas.openxmlformats.org/drawingml/2006/picture">
                      <pic:pic>
                        <pic:nvPicPr>
                          <pic:cNvPr id="59043334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Va a la página principal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Concretar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6882294" name="Picture">
</wp:docPr>
                  <a:graphic>
                    <a:graphicData uri="http://schemas.openxmlformats.org/drawingml/2006/picture">
                      <pic:pic>
                        <pic:nvPicPr>
                          <pic:cNvPr id="54688229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937286" name="Picture">
</wp:docPr>
                  <a:graphic>
                    <a:graphicData uri="http://schemas.openxmlformats.org/drawingml/2006/picture">
                      <pic:pic>
                        <pic:nvPicPr>
                          <pic:cNvPr id="6293728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funciona el enlace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Tendrían queelaborar una página intermedia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7595808" name="Picture">
</wp:docPr>
                  <a:graphic>
                    <a:graphicData uri="http://schemas.openxmlformats.org/drawingml/2006/picture">
                      <pic:pic>
                        <pic:nvPicPr>
                          <pic:cNvPr id="136759580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2321469" name="Picture">
</wp:docPr>
                  <a:graphic>
                    <a:graphicData uri="http://schemas.openxmlformats.org/drawingml/2006/picture">
                      <pic:pic>
                        <pic:nvPicPr>
                          <pic:cNvPr id="132232146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Va 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051829" name="Picture">
</wp:docPr>
                  <a:graphic>
                    <a:graphicData uri="http://schemas.openxmlformats.org/drawingml/2006/picture">
                      <pic:pic>
                        <pic:nvPicPr>
                          <pic:cNvPr id="14305182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4922218" name="Picture">
</wp:docPr>
                  <a:graphic>
                    <a:graphicData uri="http://schemas.openxmlformats.org/drawingml/2006/picture">
                      <pic:pic>
                        <pic:nvPicPr>
                          <pic:cNvPr id="76492221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88,46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4432364" name="Picture">
</wp:docPr>
                  <a:graphic>
                    <a:graphicData uri="http://schemas.openxmlformats.org/drawingml/2006/picture">
                      <pic:pic>
                        <pic:nvPicPr>
                          <pic:cNvPr id="43443236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5432260" name="Picture">
</wp:docPr>
                  <a:graphic>
                    <a:graphicData uri="http://schemas.openxmlformats.org/drawingml/2006/picture">
                      <pic:pic>
                        <pic:nvPicPr>
                          <pic:cNvPr id="138543226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1043731" name="Picture">
</wp:docPr>
                  <a:graphic>
                    <a:graphicData uri="http://schemas.openxmlformats.org/drawingml/2006/picture">
                      <pic:pic>
                        <pic:nvPicPr>
                          <pic:cNvPr id="94104373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6566192" name="Picture">
</wp:docPr>
                  <a:graphic>
                    <a:graphicData uri="http://schemas.openxmlformats.org/drawingml/2006/picture">
                      <pic:pic>
                        <pic:nvPicPr>
                          <pic:cNvPr id="109656619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9608167" name="Picture">
</wp:docPr>
                  <a:graphic>
                    <a:graphicData uri="http://schemas.openxmlformats.org/drawingml/2006/picture">
                      <pic:pic>
                        <pic:nvPicPr>
                          <pic:cNvPr id="127960816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7126592" name="Picture">
</wp:docPr>
                  <a:graphic>
                    <a:graphicData uri="http://schemas.openxmlformats.org/drawingml/2006/picture">
                      <pic:pic>
                        <pic:nvPicPr>
                          <pic:cNvPr id="86712659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publica lo que pide, es muy general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concretar más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95,45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Va al BOP</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los convenios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0143880" name="Picture">
</wp:docPr>
                  <a:graphic>
                    <a:graphicData uri="http://schemas.openxmlformats.org/drawingml/2006/picture">
                      <pic:pic>
                        <pic:nvPicPr>
                          <pic:cNvPr id="176014388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1026360" name="Picture">
</wp:docPr>
                  <a:graphic>
                    <a:graphicData uri="http://schemas.openxmlformats.org/drawingml/2006/picture">
                      <pic:pic>
                        <pic:nvPicPr>
                          <pic:cNvPr id="141102636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SERÓN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22/11/2021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encomiendas, si las hay</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89,29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8969422" name="Picture">
</wp:docPr>
                  <a:graphic>
                    <a:graphicData uri="http://schemas.openxmlformats.org/drawingml/2006/picture">
                      <pic:pic>
                        <pic:nvPicPr>
                          <pic:cNvPr id="66896942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8177939" name="Picture">
</wp:docPr>
                  <a:graphic>
                    <a:graphicData uri="http://schemas.openxmlformats.org/drawingml/2006/picture">
                      <pic:pic>
                        <pic:nvPicPr>
                          <pic:cNvPr id="51817793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22/11/2021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20201122 y 20211122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4952913" name="Picture">
</wp:docPr>
                  <a:graphic>
                    <a:graphicData uri="http://schemas.openxmlformats.org/drawingml/2006/picture">
                      <pic:pic>
                        <pic:nvPicPr>
                          <pic:cNvPr id="28495291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3733151" name="Picture">
</wp:docPr>
                  <a:graphic>
                    <a:graphicData uri="http://schemas.openxmlformats.org/drawingml/2006/picture">
                      <pic:pic>
                        <pic:nvPicPr>
                          <pic:cNvPr id="166373315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22/11/2021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20201122 y 20211122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7926505" name="Picture">
</wp:docPr>
                  <a:graphic>
                    <a:graphicData uri="http://schemas.openxmlformats.org/drawingml/2006/picture">
                      <pic:pic>
                        <pic:nvPicPr>
                          <pic:cNvPr id="172792650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39553485" name="Picture">
</wp:docPr>
                  <a:graphic>
                    <a:graphicData uri="http://schemas.openxmlformats.org/drawingml/2006/picture">
                      <pic:pic>
                        <pic:nvPicPr>
                          <pic:cNvPr id="133955348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22/11/2021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20201122 y 20211122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procedimiento seguido para la adjudicación e importe de la misma.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6524145" name="Picture">
</wp:docPr>
                  <a:graphic>
                    <a:graphicData uri="http://schemas.openxmlformats.org/drawingml/2006/picture">
                      <pic:pic>
                        <pic:nvPicPr>
                          <pic:cNvPr id="214652414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9328816" name="Picture">
</wp:docPr>
                  <a:graphic>
                    <a:graphicData uri="http://schemas.openxmlformats.org/drawingml/2006/picture">
                      <pic:pic>
                        <pic:nvPicPr>
                          <pic:cNvPr id="98932881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22/11/2021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20201122 y 20211122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